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A4" w:rsidRPr="004F5FF0" w:rsidRDefault="004F5FF0" w:rsidP="00E754DE">
      <w:pPr>
        <w:jc w:val="center"/>
        <w:rPr>
          <w:b/>
        </w:rPr>
      </w:pPr>
      <w:r w:rsidRPr="004F5FF0">
        <w:rPr>
          <w:b/>
        </w:rPr>
        <w:t>L’endothérapie dans le cadre de la lutte intégrée contre le CRP</w:t>
      </w:r>
    </w:p>
    <w:p w:rsidR="00C6170D" w:rsidRDefault="00140C6C">
      <w:r>
        <w:t>L’endothérapie dans le cadre de la lutte</w:t>
      </w:r>
      <w:r w:rsidR="004F5FF0">
        <w:t xml:space="preserve"> intégrée</w:t>
      </w:r>
      <w:r w:rsidR="005F0013">
        <w:t xml:space="preserve"> contre le CRP n’est </w:t>
      </w:r>
      <w:r>
        <w:t xml:space="preserve">pas proposée à </w:t>
      </w:r>
      <w:r w:rsidR="001B10A4">
        <w:t xml:space="preserve">titre curatif </w:t>
      </w:r>
      <w:r>
        <w:t>mais à titre préventif</w:t>
      </w:r>
      <w:r w:rsidR="005F0013">
        <w:t xml:space="preserve"> et ce, non pas pour une longue durée mais </w:t>
      </w:r>
      <w:r w:rsidR="00CE4FC6">
        <w:t>pour une période</w:t>
      </w:r>
      <w:r w:rsidR="006E0518">
        <w:t xml:space="preserve"> </w:t>
      </w:r>
      <w:r w:rsidR="002A5C4C">
        <w:t xml:space="preserve"> courte,</w:t>
      </w:r>
      <w:r w:rsidR="006E0518">
        <w:t xml:space="preserve"> limitée dans le temps</w:t>
      </w:r>
      <w:r w:rsidR="005F0013">
        <w:t xml:space="preserve">. </w:t>
      </w:r>
      <w:r>
        <w:t>En curatif, une méthode d’assainissement mécaniq</w:t>
      </w:r>
      <w:r w:rsidR="00CE4FC6">
        <w:t xml:space="preserve">ue </w:t>
      </w:r>
      <w:r w:rsidR="006E0518">
        <w:t>des Phoenix canariensis, cible principal du CRP, a été mise au point depuis 2007 par l’INRA. Elle constitue la seule méthode curative autorisée dans le cadre de l’arrêté ministériel du 21 juillet 2010</w:t>
      </w:r>
      <w:r w:rsidR="002A5C4C">
        <w:t xml:space="preserve"> sur l’éradication du CRP</w:t>
      </w:r>
      <w:r w:rsidR="006E0518">
        <w:t xml:space="preserve">. Elle est appliquée avec succès par les professionnels formés et seuls habilités à intervenir en zone infestée. </w:t>
      </w:r>
      <w:r>
        <w:t xml:space="preserve"> </w:t>
      </w:r>
    </w:p>
    <w:p w:rsidR="00140C6C" w:rsidRDefault="00140C6C">
      <w:r>
        <w:t xml:space="preserve">Par </w:t>
      </w:r>
      <w:r w:rsidR="001B10A4">
        <w:t>contre, en préventif, le traitement actuellement autorisé</w:t>
      </w:r>
      <w:r>
        <w:t xml:space="preserve"> qui consiste à pulvériser soit un insecticide</w:t>
      </w:r>
      <w:r w:rsidR="002A5C4C">
        <w:t xml:space="preserve"> chimique</w:t>
      </w:r>
      <w:r>
        <w:t xml:space="preserve"> </w:t>
      </w:r>
      <w:r w:rsidR="00C6170D">
        <w:t xml:space="preserve">(l’imidaclopride) </w:t>
      </w:r>
      <w:r>
        <w:t xml:space="preserve">soit des nématodes </w:t>
      </w:r>
      <w:r w:rsidR="00C6170D">
        <w:t>(</w:t>
      </w:r>
      <w:proofErr w:type="spellStart"/>
      <w:r w:rsidR="00C6170D" w:rsidRPr="001B10A4">
        <w:rPr>
          <w:i/>
        </w:rPr>
        <w:t>Ste</w:t>
      </w:r>
      <w:r w:rsidR="001B10A4" w:rsidRPr="001B10A4">
        <w:rPr>
          <w:i/>
        </w:rPr>
        <w:t>inerne</w:t>
      </w:r>
      <w:r w:rsidR="00C6170D" w:rsidRPr="001B10A4">
        <w:rPr>
          <w:i/>
        </w:rPr>
        <w:t>ma</w:t>
      </w:r>
      <w:proofErr w:type="spellEnd"/>
      <w:r w:rsidR="00C6170D" w:rsidRPr="001B10A4">
        <w:rPr>
          <w:i/>
        </w:rPr>
        <w:t xml:space="preserve"> </w:t>
      </w:r>
      <w:proofErr w:type="spellStart"/>
      <w:r w:rsidR="001B10A4" w:rsidRPr="001B10A4">
        <w:rPr>
          <w:i/>
        </w:rPr>
        <w:t>carpocapsae</w:t>
      </w:r>
      <w:proofErr w:type="spellEnd"/>
      <w:r w:rsidR="001B10A4">
        <w:t>)</w:t>
      </w:r>
      <w:r w:rsidR="00047EF3">
        <w:t xml:space="preserve"> </w:t>
      </w:r>
      <w:r>
        <w:t xml:space="preserve">en haut des palmiers présente de très gros défauts. Comme l’insecticide </w:t>
      </w:r>
      <w:r w:rsidR="00C6170D">
        <w:t>bio ou chimique pulvérisé</w:t>
      </w:r>
      <w:r>
        <w:t xml:space="preserve"> a une persistance d’action qui n’</w:t>
      </w:r>
      <w:r w:rsidR="00C6170D">
        <w:t>excède</w:t>
      </w:r>
      <w:r>
        <w:t xml:space="preserve"> pas 3-4 semaines, il faut </w:t>
      </w:r>
      <w:r w:rsidR="00C6170D">
        <w:t>renouveler</w:t>
      </w:r>
      <w:r>
        <w:t xml:space="preserve"> </w:t>
      </w:r>
      <w:r w:rsidR="00C6170D">
        <w:t>fréquemment</w:t>
      </w:r>
      <w:r>
        <w:t xml:space="preserve"> les traitements, ce qui est à la fois</w:t>
      </w:r>
      <w:r w:rsidR="00C6170D">
        <w:t xml:space="preserve"> </w:t>
      </w:r>
      <w:r>
        <w:t xml:space="preserve">couteux </w:t>
      </w:r>
      <w:r w:rsidR="00C6170D">
        <w:t xml:space="preserve">et difficile à mettre en œuvre en milieu urbain. Ces traitements, au moins le chimique, malheureusement préféré car les nématodes, organismes vivant sont beaucoup délicats à utiliser (notre laboratoire a fait partie de deux premiers laboratoires qui ont démontré </w:t>
      </w:r>
      <w:r w:rsidR="00CE4FC6">
        <w:t>l’intérêt d</w:t>
      </w:r>
      <w:r w:rsidR="00C6170D">
        <w:t xml:space="preserve">es nématodes </w:t>
      </w:r>
      <w:r w:rsidR="00CE4FC6">
        <w:t>contre le CRP</w:t>
      </w:r>
      <w:r w:rsidR="00C6170D">
        <w:t>), présentent aussi le gros</w:t>
      </w:r>
      <w:r w:rsidR="00047EF3">
        <w:t xml:space="preserve"> désavantage de nuire à l’</w:t>
      </w:r>
      <w:proofErr w:type="spellStart"/>
      <w:r w:rsidR="00047EF3">
        <w:t>entomo</w:t>
      </w:r>
      <w:r w:rsidR="00C6170D">
        <w:t>faune</w:t>
      </w:r>
      <w:proofErr w:type="spellEnd"/>
      <w:r w:rsidR="00C6170D">
        <w:t xml:space="preserve"> associée au palmier. Le traitement chimique difficile à appliquer entraîne bien évidemment un certain risque pour la santé (néanmoins réduit vu l’insecticide retenu) mais surtout pour l’environnement sur le point suivant : il est difficile </w:t>
      </w:r>
      <w:r w:rsidR="00CE4FC6">
        <w:t xml:space="preserve">d’éviter l’arrivée au sol </w:t>
      </w:r>
      <w:r w:rsidR="00C6170D">
        <w:t>de l</w:t>
      </w:r>
      <w:r w:rsidR="000F321E">
        <w:t xml:space="preserve">a solution </w:t>
      </w:r>
      <w:r w:rsidR="00CE4FC6">
        <w:t>insecticide</w:t>
      </w:r>
      <w:r w:rsidR="000F321E">
        <w:t xml:space="preserve">. Avec des traitements aussi fréquents que ceux prévus pour assurer une bonne efficacité protective, il est probable qu’à la longue l’insecticide atteindra le réseau hydrologique. Or, l’inconvénient principal de cet insecticide est le risque qu’il présente pour la faune aquatique. </w:t>
      </w:r>
    </w:p>
    <w:p w:rsidR="00A919F5" w:rsidRDefault="00CE4FC6">
      <w:r>
        <w:t>L</w:t>
      </w:r>
      <w:r w:rsidR="000F321E">
        <w:t>’endothéra</w:t>
      </w:r>
      <w:r>
        <w:t>pie présente l’énorme avantage d’</w:t>
      </w:r>
      <w:r w:rsidR="000F321E">
        <w:t>élimine</w:t>
      </w:r>
      <w:r>
        <w:t xml:space="preserve">r les risques </w:t>
      </w:r>
      <w:r w:rsidR="00047EF3">
        <w:t xml:space="preserve"> </w:t>
      </w:r>
      <w:r>
        <w:t xml:space="preserve">sur la santé et l’environnement </w:t>
      </w:r>
      <w:r w:rsidR="00047EF3">
        <w:t>puisque l’insecticide</w:t>
      </w:r>
      <w:r w:rsidR="000F321E">
        <w:t xml:space="preserve"> est confiné dans le stipe de</w:t>
      </w:r>
      <w:r w:rsidR="00047EF3">
        <w:t>s palmiers et n’atteint donc pas l’</w:t>
      </w:r>
      <w:proofErr w:type="spellStart"/>
      <w:r w:rsidR="00047EF3">
        <w:t>entomofaune</w:t>
      </w:r>
      <w:proofErr w:type="spellEnd"/>
      <w:r w:rsidR="00047EF3">
        <w:t>. Concernant les fruits</w:t>
      </w:r>
      <w:r w:rsidR="006B6D62">
        <w:t xml:space="preserve"> produits par plusieurs espèces de palmiers (cocotiers, dattiers, palmiers à huile, etc.),  il a été démontré depuis longtemps que ces fruits ne contenaient pas de résidus d’insecticides </w:t>
      </w:r>
      <w:r w:rsidR="00762EBA">
        <w:t xml:space="preserve">quand les palmiers étaient traités par </w:t>
      </w:r>
      <w:r w:rsidR="006B6D62">
        <w:t>endothérapie</w:t>
      </w:r>
      <w:r w:rsidR="00762EBA">
        <w:t xml:space="preserve">. Aucun résultat n’est encore disponible pour le pollen mais on peut s’attendre à un résultat semblable. Par sécurité néanmoins, </w:t>
      </w:r>
      <w:r w:rsidR="00A919F5">
        <w:t>il a été proposé que</w:t>
      </w:r>
      <w:r w:rsidR="00762EBA">
        <w:t xml:space="preserve"> dans le cadre du protocole fixant les règles précises d’utilisation de l’endothérapie</w:t>
      </w:r>
      <w:r w:rsidR="002A5C4C">
        <w:t xml:space="preserve"> qui sera là aussi </w:t>
      </w:r>
      <w:r w:rsidR="00762EBA">
        <w:t xml:space="preserve">réservée aux </w:t>
      </w:r>
      <w:r w:rsidR="002A5C4C">
        <w:t xml:space="preserve">seuls </w:t>
      </w:r>
      <w:r w:rsidR="00762EBA">
        <w:t>professionnels habilités</w:t>
      </w:r>
      <w:r w:rsidR="002A5C4C">
        <w:t>,</w:t>
      </w:r>
      <w:r w:rsidR="00762EBA">
        <w:t xml:space="preserve"> les inflorescences mâles des Phoenix canariensis </w:t>
      </w:r>
      <w:r w:rsidR="00A919F5">
        <w:t xml:space="preserve">susceptibles d’attirer les abeilles soient </w:t>
      </w:r>
      <w:r w:rsidR="00762EBA">
        <w:t>coupée</w:t>
      </w:r>
      <w:r w:rsidR="00A919F5">
        <w:t>s</w:t>
      </w:r>
      <w:r w:rsidR="00762EBA">
        <w:t xml:space="preserve">. </w:t>
      </w:r>
    </w:p>
    <w:p w:rsidR="00E644C5" w:rsidRDefault="00A919F5">
      <w:r>
        <w:t>Par ailleurs, l’INRA/station Phoenix</w:t>
      </w:r>
      <w:r w:rsidR="00AF08BB">
        <w:t>, convaincu de l’intérêt de l’endothérapie pour éradiquer un insecte qui sévit</w:t>
      </w:r>
      <w:r w:rsidR="00E644C5">
        <w:t>, chez nous,</w:t>
      </w:r>
      <w:r w:rsidR="00AF08BB">
        <w:t xml:space="preserve"> en milieu urbain, </w:t>
      </w:r>
      <w:r>
        <w:t>travaille de</w:t>
      </w:r>
      <w:r w:rsidR="00AF08BB">
        <w:t>puis quelques</w:t>
      </w:r>
      <w:r>
        <w:t xml:space="preserve"> années sur </w:t>
      </w:r>
      <w:r w:rsidR="00AF08BB">
        <w:t xml:space="preserve">la persistance d’action d’insecticides introduits dans le stipe </w:t>
      </w:r>
      <w:r>
        <w:t xml:space="preserve"> ainsi que su</w:t>
      </w:r>
      <w:r w:rsidR="00AF08BB">
        <w:t>r la mise au point de méthodes</w:t>
      </w:r>
      <w:r>
        <w:t xml:space="preserve"> simple</w:t>
      </w:r>
      <w:r w:rsidR="00AF08BB">
        <w:t>s, rapides</w:t>
      </w:r>
      <w:r>
        <w:t xml:space="preserve"> et peu coûteuses</w:t>
      </w:r>
      <w:r w:rsidR="00E644C5">
        <w:t xml:space="preserve"> d’introduction</w:t>
      </w:r>
      <w:r w:rsidR="002A5C4C">
        <w:t xml:space="preserve"> de l’insecticide</w:t>
      </w:r>
      <w:r>
        <w:t xml:space="preserve">. </w:t>
      </w:r>
      <w:r w:rsidR="00AF08BB">
        <w:t>Les derniers résultats obtenus répondent parfaitement à ces objectifs avec une persistance d’action d’un an (donc un seul traitement à l’année !) et une méthode d’introduction qui ne nécessite</w:t>
      </w:r>
      <w:r w:rsidR="00CE4FC6">
        <w:t xml:space="preserve"> qu’</w:t>
      </w:r>
      <w:r w:rsidR="002A5C4C">
        <w:t xml:space="preserve">un </w:t>
      </w:r>
      <w:r w:rsidR="00E644C5">
        <w:t>é</w:t>
      </w:r>
      <w:r w:rsidR="00AF08BB">
        <w:t xml:space="preserve">quipement </w:t>
      </w:r>
      <w:r w:rsidR="00CE4FC6">
        <w:t>extrêmement simple</w:t>
      </w:r>
      <w:r w:rsidR="00E644C5">
        <w:t xml:space="preserve">. </w:t>
      </w:r>
    </w:p>
    <w:p w:rsidR="00140C6C" w:rsidRDefault="00E644C5">
      <w:r>
        <w:lastRenderedPageBreak/>
        <w:t xml:space="preserve">En raison de la dimension pris par l’extension du CRP, particulièrement l’année dernière, il devient impératif d’empêcher une nouvelle vague de multiplication </w:t>
      </w:r>
      <w:r w:rsidR="00437FB0">
        <w:t>exponentielle</w:t>
      </w:r>
      <w:r>
        <w:t xml:space="preserve"> dès ce printemps sinon le point de non retour sera probablement définitivement atteint</w:t>
      </w:r>
      <w:r w:rsidR="002A5C4C">
        <w:t xml:space="preserve"> cette année</w:t>
      </w:r>
      <w:r>
        <w:t>. Dans ce conteste, compter sur la découverte d’auxiliaires capables de faire face à cette situation explosive</w:t>
      </w:r>
      <w:r w:rsidR="00437FB0">
        <w:t xml:space="preserve"> et d’extrême urgence</w:t>
      </w:r>
      <w:r>
        <w:t xml:space="preserve"> </w:t>
      </w:r>
      <w:r w:rsidR="00437FB0">
        <w:t>est hélas tout à fait illusoire. Par contre, l</w:t>
      </w:r>
      <w:r>
        <w:t>e traitement mis au point par l’INRA</w:t>
      </w:r>
      <w:r w:rsidR="00437FB0">
        <w:t xml:space="preserve"> devrait permettre de traiter rap</w:t>
      </w:r>
      <w:r w:rsidR="00FE4C88">
        <w:t>idement et à un coût très accessible</w:t>
      </w:r>
      <w:r w:rsidR="00437FB0">
        <w:t xml:space="preserve"> les Phoenix canariensis des zones infestées et d’obtenir assez vite la </w:t>
      </w:r>
      <w:r w:rsidR="00CE4FC6">
        <w:t>régression</w:t>
      </w:r>
      <w:r w:rsidR="00437FB0">
        <w:t xml:space="preserve"> du CRP. Le problème à ce stade n’est plus technique mais de mobilisation des municipalités et des particuliers ainsi que d’organisation pour ne plus intervenir au cas par cas mais secteur par secteur.</w:t>
      </w:r>
      <w:r w:rsidR="00FE4C88">
        <w:t xml:space="preserve"> Les jours de nos palmiers sont comptés mais</w:t>
      </w:r>
      <w:r w:rsidR="00AF08BB">
        <w:t xml:space="preserve"> </w:t>
      </w:r>
      <w:r w:rsidR="00FE4C88">
        <w:t>il n’est pas encore trop tard si l’on fait vite.</w:t>
      </w:r>
      <w:r w:rsidR="00AF08BB">
        <w:t xml:space="preserve"> </w:t>
      </w:r>
    </w:p>
    <w:p w:rsidR="002A5C4C" w:rsidRPr="00957AF3" w:rsidRDefault="002A5C4C" w:rsidP="002A5C4C">
      <w:pPr>
        <w:tabs>
          <w:tab w:val="left" w:pos="4536"/>
        </w:tabs>
        <w:rPr>
          <w:lang w:val="it-IT"/>
        </w:rPr>
      </w:pPr>
      <w:r>
        <w:tab/>
      </w:r>
      <w:r>
        <w:tab/>
      </w:r>
      <w:r w:rsidRPr="00957AF3">
        <w:rPr>
          <w:lang w:val="it-IT"/>
        </w:rPr>
        <w:t>Michel Ferry</w:t>
      </w:r>
    </w:p>
    <w:p w:rsidR="00A919F5" w:rsidRPr="00957AF3" w:rsidRDefault="002A5C4C" w:rsidP="00FE4C88">
      <w:pPr>
        <w:tabs>
          <w:tab w:val="left" w:pos="4536"/>
        </w:tabs>
        <w:rPr>
          <w:lang w:val="it-IT"/>
        </w:rPr>
      </w:pPr>
      <w:r w:rsidRPr="00957AF3">
        <w:rPr>
          <w:lang w:val="it-IT"/>
        </w:rPr>
        <w:tab/>
      </w:r>
      <w:r w:rsidRPr="00957AF3">
        <w:rPr>
          <w:lang w:val="it-IT"/>
        </w:rPr>
        <w:tab/>
        <w:t>A Elche, le 8/02/2012</w:t>
      </w:r>
    </w:p>
    <w:p w:rsidR="0069639A" w:rsidRPr="00957AF3" w:rsidRDefault="0069639A">
      <w:pPr>
        <w:rPr>
          <w:lang w:val="it-IT"/>
        </w:rPr>
      </w:pPr>
      <w:r w:rsidRPr="00957AF3">
        <w:rPr>
          <w:lang w:val="it-IT"/>
        </w:rPr>
        <w:t xml:space="preserve"> </w:t>
      </w:r>
    </w:p>
    <w:sectPr w:rsidR="0069639A" w:rsidRPr="00957AF3" w:rsidSect="00E247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0F51"/>
    <w:multiLevelType w:val="hybridMultilevel"/>
    <w:tmpl w:val="358234CE"/>
    <w:lvl w:ilvl="0" w:tplc="39141CB4">
      <w:start w:val="1"/>
      <w:numFmt w:val="decimal"/>
      <w:pStyle w:val="Titre3"/>
      <w:lvlText w:val="%1.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BC029E"/>
    <w:multiLevelType w:val="multilevel"/>
    <w:tmpl w:val="19C4F78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639A"/>
    <w:rsid w:val="00047EF3"/>
    <w:rsid w:val="0005100B"/>
    <w:rsid w:val="000F321E"/>
    <w:rsid w:val="00140C6C"/>
    <w:rsid w:val="001A3BAD"/>
    <w:rsid w:val="001B10A4"/>
    <w:rsid w:val="002A0225"/>
    <w:rsid w:val="002A5C4C"/>
    <w:rsid w:val="00327C4B"/>
    <w:rsid w:val="003453E1"/>
    <w:rsid w:val="003A4D5E"/>
    <w:rsid w:val="003C794C"/>
    <w:rsid w:val="00415DA3"/>
    <w:rsid w:val="00437FB0"/>
    <w:rsid w:val="004678E3"/>
    <w:rsid w:val="004921A5"/>
    <w:rsid w:val="004F5FF0"/>
    <w:rsid w:val="005D3CFA"/>
    <w:rsid w:val="005F0013"/>
    <w:rsid w:val="00633EF4"/>
    <w:rsid w:val="00676D1B"/>
    <w:rsid w:val="0069639A"/>
    <w:rsid w:val="006B6D62"/>
    <w:rsid w:val="006E0518"/>
    <w:rsid w:val="00723B9C"/>
    <w:rsid w:val="00762EBA"/>
    <w:rsid w:val="007A7264"/>
    <w:rsid w:val="007D16B5"/>
    <w:rsid w:val="00813BAE"/>
    <w:rsid w:val="008C6A44"/>
    <w:rsid w:val="00957AF3"/>
    <w:rsid w:val="00994936"/>
    <w:rsid w:val="009B37CB"/>
    <w:rsid w:val="009B7A4C"/>
    <w:rsid w:val="00A33A13"/>
    <w:rsid w:val="00A518AE"/>
    <w:rsid w:val="00A8159F"/>
    <w:rsid w:val="00A919F5"/>
    <w:rsid w:val="00AC3710"/>
    <w:rsid w:val="00AF08BB"/>
    <w:rsid w:val="00B014D2"/>
    <w:rsid w:val="00B540DD"/>
    <w:rsid w:val="00B7657A"/>
    <w:rsid w:val="00BB3F22"/>
    <w:rsid w:val="00C6170D"/>
    <w:rsid w:val="00CE4FC6"/>
    <w:rsid w:val="00D45F8F"/>
    <w:rsid w:val="00E247CE"/>
    <w:rsid w:val="00E644C5"/>
    <w:rsid w:val="00E70377"/>
    <w:rsid w:val="00E754DE"/>
    <w:rsid w:val="00E976C6"/>
    <w:rsid w:val="00F01B74"/>
    <w:rsid w:val="00FE4C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13"/>
    <w:pPr>
      <w:keepNext/>
      <w:keepLines/>
      <w:spacing w:after="120" w:line="240" w:lineRule="auto"/>
      <w:jc w:val="both"/>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7D16B5"/>
    <w:pPr>
      <w:numPr>
        <w:numId w:val="2"/>
      </w:numPr>
      <w:spacing w:before="480"/>
      <w:outlineLvl w:val="0"/>
    </w:pPr>
    <w:rPr>
      <w:rFonts w:eastAsiaTheme="majorEastAsia" w:cstheme="majorBidi"/>
      <w:b/>
      <w:bCs/>
      <w:szCs w:val="28"/>
    </w:rPr>
  </w:style>
  <w:style w:type="paragraph" w:styleId="Titre2">
    <w:name w:val="heading 2"/>
    <w:basedOn w:val="Paragraphedeliste"/>
    <w:next w:val="Normal"/>
    <w:link w:val="Titre2Car"/>
    <w:uiPriority w:val="9"/>
    <w:unhideWhenUsed/>
    <w:qFormat/>
    <w:rsid w:val="007D16B5"/>
    <w:pPr>
      <w:numPr>
        <w:ilvl w:val="1"/>
        <w:numId w:val="2"/>
      </w:numPr>
      <w:outlineLvl w:val="1"/>
    </w:pPr>
    <w:rPr>
      <w:b/>
    </w:rPr>
  </w:style>
  <w:style w:type="paragraph" w:styleId="Titre3">
    <w:name w:val="heading 3"/>
    <w:basedOn w:val="Paragraphedeliste"/>
    <w:next w:val="Normal"/>
    <w:link w:val="Titre3Car"/>
    <w:uiPriority w:val="9"/>
    <w:unhideWhenUsed/>
    <w:qFormat/>
    <w:rsid w:val="00F01B74"/>
    <w:pPr>
      <w:numPr>
        <w:numId w:val="4"/>
      </w:numPr>
      <w:outlineLvl w:val="2"/>
    </w:pPr>
    <w:rPr>
      <w:b/>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C4B"/>
    <w:rPr>
      <w:rFonts w:ascii="Times New Roman" w:eastAsiaTheme="majorEastAsia" w:hAnsi="Times New Roman" w:cstheme="majorBidi"/>
      <w:b/>
      <w:bCs/>
      <w:sz w:val="24"/>
      <w:szCs w:val="28"/>
    </w:rPr>
  </w:style>
  <w:style w:type="character" w:customStyle="1" w:styleId="Titre2Car">
    <w:name w:val="Titre 2 Car"/>
    <w:basedOn w:val="Policepardfaut"/>
    <w:link w:val="Titre2"/>
    <w:uiPriority w:val="9"/>
    <w:rsid w:val="007D16B5"/>
    <w:rPr>
      <w:rFonts w:ascii="Times New Roman" w:hAnsi="Times New Roman"/>
      <w:b/>
      <w:sz w:val="24"/>
      <w:lang w:val="fr-FR"/>
    </w:rPr>
  </w:style>
  <w:style w:type="paragraph" w:styleId="Paragraphedeliste">
    <w:name w:val="List Paragraph"/>
    <w:basedOn w:val="Normal"/>
    <w:uiPriority w:val="34"/>
    <w:qFormat/>
    <w:rsid w:val="007D16B5"/>
    <w:pPr>
      <w:ind w:left="720"/>
      <w:contextualSpacing/>
    </w:pPr>
  </w:style>
  <w:style w:type="character" w:customStyle="1" w:styleId="Titre3Car">
    <w:name w:val="Titre 3 Car"/>
    <w:basedOn w:val="Policepardfaut"/>
    <w:link w:val="Titre3"/>
    <w:uiPriority w:val="9"/>
    <w:rsid w:val="00F01B74"/>
    <w:rPr>
      <w:rFonts w:ascii="Times New Roman" w:hAnsi="Times New Roman" w:cs="Times New Roman"/>
      <w:b/>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afarou</dc:creator>
  <cp:lastModifiedBy>afarou</cp:lastModifiedBy>
  <cp:revision>3</cp:revision>
  <dcterms:created xsi:type="dcterms:W3CDTF">2012-05-09T11:05:00Z</dcterms:created>
  <dcterms:modified xsi:type="dcterms:W3CDTF">2012-05-09T11:06:00Z</dcterms:modified>
</cp:coreProperties>
</file>